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F3C44" w14:textId="54CAB350" w:rsidR="007C2FC7" w:rsidRDefault="007C2FC7" w:rsidP="007C2F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FC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18B6F6" wp14:editId="3147CC71">
            <wp:extent cx="6480810" cy="91103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1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F5FF883" w14:textId="77777777" w:rsidR="007C2FC7" w:rsidRDefault="007C2FC7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99D9386" w14:textId="04580261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lastRenderedPageBreak/>
        <w:t>4. Настоящее Положение определяет порядок создания и организации работы Комиссии, ее функции и полномочия, регламент работы, порядок принятия и оформления решений Комиссии.</w:t>
      </w:r>
    </w:p>
    <w:p w14:paraId="2D317CEF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 xml:space="preserve">5. Настоящее Положение принято с учетом мнения совета обучающихся (протокол от </w:t>
      </w:r>
      <w:r w:rsidR="00645DD1">
        <w:rPr>
          <w:rFonts w:ascii="Times New Roman" w:hAnsi="Times New Roman" w:cs="Times New Roman"/>
          <w:sz w:val="24"/>
          <w:szCs w:val="24"/>
        </w:rPr>
        <w:t xml:space="preserve">23.12.2025 г. №3 </w:t>
      </w:r>
      <w:r w:rsidRPr="00C11ABE">
        <w:rPr>
          <w:rFonts w:ascii="Times New Roman" w:hAnsi="Times New Roman" w:cs="Times New Roman"/>
          <w:sz w:val="24"/>
          <w:szCs w:val="24"/>
        </w:rPr>
        <w:t>и совета родителей (законных представителей) несовершеннолетних обучающихся (далее - совет родителей) (протокол от N</w:t>
      </w:r>
      <w:r w:rsidR="00645DD1">
        <w:rPr>
          <w:rFonts w:ascii="Times New Roman" w:hAnsi="Times New Roman" w:cs="Times New Roman"/>
          <w:sz w:val="24"/>
          <w:szCs w:val="24"/>
        </w:rPr>
        <w:t>3 от 24.12. 2025 г.)</w:t>
      </w:r>
    </w:p>
    <w:p w14:paraId="5E929D09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6. Изменения в Положение могут быть внесены только с учетом мнения совета обучающихся и совета родителей, а также по согласованию с профсоюзным комитетом организации.</w:t>
      </w:r>
    </w:p>
    <w:p w14:paraId="399F55A9" w14:textId="77777777" w:rsidR="000E42C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7. Комиссия руководствуется в своей деятельности Конституцией Российской Федерации, Федеральным законом № 273, а также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содержащими нормы, регулирующие отношения в сфере образования, локальными нормативными актами образовательной организации, коллективным договором и настоящим Положением.</w:t>
      </w:r>
    </w:p>
    <w:p w14:paraId="30A603BF" w14:textId="77777777" w:rsidR="00645DD1" w:rsidRPr="00C11ABE" w:rsidRDefault="00645DD1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BEA7792" w14:textId="77777777" w:rsidR="000E42CE" w:rsidRPr="00645DD1" w:rsidRDefault="000E42CE" w:rsidP="00645DD1">
      <w:pPr>
        <w:spacing w:after="0"/>
        <w:ind w:left="36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DD1">
        <w:rPr>
          <w:rFonts w:ascii="Times New Roman" w:hAnsi="Times New Roman" w:cs="Times New Roman"/>
          <w:b/>
          <w:sz w:val="24"/>
          <w:szCs w:val="24"/>
        </w:rPr>
        <w:t>II. Порядок создания, состав и работы Комиссии</w:t>
      </w:r>
    </w:p>
    <w:p w14:paraId="1CFA1D4B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8. Комиссия создается приказом руководителя организации из равного числа представителей совершеннолетних обучающихся (при их наличии), представителей родителей (законных представителей) несовершеннолетних обучающихся и представителей работников организации в количестве не менее 3 (трех) человек от каждой стороны.</w:t>
      </w:r>
    </w:p>
    <w:p w14:paraId="42428676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9. Делегирование представителей участников образовательных отношений в состав Комиссии осуществляется соответственно советом обучающихся, советом родителей (законных представителей) несовершеннолетних обучающихся и профсоюзным комитетом организации.</w:t>
      </w:r>
    </w:p>
    <w:p w14:paraId="0D2D29E6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 xml:space="preserve">10.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</w:t>
      </w:r>
      <w:r w:rsidR="00645DD1" w:rsidRPr="00C11ABE">
        <w:rPr>
          <w:rFonts w:ascii="Times New Roman" w:hAnsi="Times New Roman" w:cs="Times New Roman"/>
          <w:sz w:val="24"/>
          <w:szCs w:val="24"/>
        </w:rPr>
        <w:t>организации</w:t>
      </w:r>
      <w:r w:rsidR="00645DD1">
        <w:rPr>
          <w:rFonts w:ascii="Times New Roman" w:hAnsi="Times New Roman" w:cs="Times New Roman"/>
          <w:sz w:val="24"/>
          <w:szCs w:val="24"/>
        </w:rPr>
        <w:t>.</w:t>
      </w:r>
    </w:p>
    <w:p w14:paraId="18AD058B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11.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40BA66AF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12. Срок полномочий Комиссии (устанавливается сторонами).</w:t>
      </w:r>
    </w:p>
    <w:p w14:paraId="4A022276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13. Досрочное прекращение полномочий члена Комиссии предусмотрено в следующих случаях:</w:t>
      </w:r>
    </w:p>
    <w:p w14:paraId="4EF0EF5E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1) на основании личного заявления члена Комиссии об исключении из ее состава;</w:t>
      </w:r>
    </w:p>
    <w:p w14:paraId="0C1BD593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2) по требованию не менее 2/3 членов Комиссии, выраженному в письменной форме;</w:t>
      </w:r>
    </w:p>
    <w:p w14:paraId="22DD1583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3) в случае прекращения членом Комиссии образовательных или трудовых отношений с организацией.</w:t>
      </w:r>
    </w:p>
    <w:p w14:paraId="168F0368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14. 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порядке, установленном пунктом 8 настоящего Положения.</w:t>
      </w:r>
    </w:p>
    <w:p w14:paraId="078264D5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15. Члены Комиссии осуществляют свою деятельность на безвозмездной основе.</w:t>
      </w:r>
    </w:p>
    <w:p w14:paraId="3062EDC3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16. Комиссия избирает из своего состава председателя, заместителя председателя и секретаря.</w:t>
      </w:r>
    </w:p>
    <w:p w14:paraId="5E481606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17. Координацию деятельности Комиссией осуществляет председатель, избираемый простым большинством голосов членов Комиссии из числа лиц, входящих в ее состав.</w:t>
      </w:r>
    </w:p>
    <w:p w14:paraId="0E81C943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lastRenderedPageBreak/>
        <w:t>18. Председатель Комиссии осуществляет следующие функции и полномочия:</w:t>
      </w:r>
    </w:p>
    <w:p w14:paraId="2412C417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1) распределение обязанностей между членами Комиссии;</w:t>
      </w:r>
    </w:p>
    <w:p w14:paraId="7EF97B65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2) утверждение повестки заседаний Комиссии;</w:t>
      </w:r>
    </w:p>
    <w:p w14:paraId="43FFD81D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3) созыв заседаний Комиссии;</w:t>
      </w:r>
    </w:p>
    <w:p w14:paraId="4912A547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4) председательство на заседаниях Комиссии;</w:t>
      </w:r>
    </w:p>
    <w:p w14:paraId="6B5B7F57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5) подписание протоколов заседаний и иных исходящих документов Комиссии;</w:t>
      </w:r>
    </w:p>
    <w:p w14:paraId="303111AF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6) общий контроль за исполнением решений, принятых Комиссией.</w:t>
      </w:r>
    </w:p>
    <w:p w14:paraId="658041C3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19. Заместитель председателя Комиссии назначается решением председателя Комиссии из числа ее членов.</w:t>
      </w:r>
    </w:p>
    <w:p w14:paraId="0467B1DB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20. Заместитель председателя Комиссии осуществляет следующие функции и полномочия:</w:t>
      </w:r>
    </w:p>
    <w:p w14:paraId="191ED423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1) координация работы членов Комиссии;</w:t>
      </w:r>
    </w:p>
    <w:p w14:paraId="4EBCF152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2) подготовка документов, вносимых на рассмотрение Комиссии;</w:t>
      </w:r>
    </w:p>
    <w:p w14:paraId="4182AFE1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3) выполнение обязанностей председателя Комиссии в случае его отсутствия.</w:t>
      </w:r>
    </w:p>
    <w:p w14:paraId="4DA22374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21. Секретарь Комиссии назначается решением председателя Комиссии из числа ее членов.</w:t>
      </w:r>
    </w:p>
    <w:p w14:paraId="6036F560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22. Секретарь Комиссии осуществляет следующие функции:</w:t>
      </w:r>
    </w:p>
    <w:p w14:paraId="377054B8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1) регистрация заявлений, поступивших в Комиссию;</w:t>
      </w:r>
    </w:p>
    <w:p w14:paraId="6B6EDF72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2) информирование членов Комиссии в срок не позднее 5 рабочих дней до дня проведения заседания Комиссии о дате, времени, месте и повестке заседания;</w:t>
      </w:r>
    </w:p>
    <w:p w14:paraId="177F18FE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3) ведение и оформление протоколов заседаний Комиссии;</w:t>
      </w:r>
    </w:p>
    <w:p w14:paraId="01EE966E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 xml:space="preserve">4) составление выписок из протоколов заседаний </w:t>
      </w:r>
      <w:proofErr w:type="gramStart"/>
      <w:r w:rsidRPr="00C11ABE">
        <w:rPr>
          <w:rFonts w:ascii="Times New Roman" w:hAnsi="Times New Roman" w:cs="Times New Roman"/>
          <w:sz w:val="24"/>
          <w:szCs w:val="24"/>
        </w:rPr>
        <w:t>Комиссии  и</w:t>
      </w:r>
      <w:proofErr w:type="gramEnd"/>
      <w:r w:rsidRPr="00C11ABE">
        <w:rPr>
          <w:rFonts w:ascii="Times New Roman" w:hAnsi="Times New Roman" w:cs="Times New Roman"/>
          <w:sz w:val="24"/>
          <w:szCs w:val="24"/>
        </w:rPr>
        <w:t xml:space="preserve"> предоставление их лицам и органам, указанным в пункте 53 настоящего Положения;</w:t>
      </w:r>
    </w:p>
    <w:p w14:paraId="390D9862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5) обеспечение текущего хранения документов и материалов Комиссии, а также обеспечение их сохранности;</w:t>
      </w:r>
    </w:p>
    <w:p w14:paraId="599BB7B3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23. Члены Комиссии имеют право:</w:t>
      </w:r>
    </w:p>
    <w:p w14:paraId="45E3458A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1) участвовать в подготовке заседаний Комиссии;</w:t>
      </w:r>
    </w:p>
    <w:p w14:paraId="3AEF8E1C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2) обращаться к председателю Комиссии по вопросам, относящимся к компетенции Комиссии;</w:t>
      </w:r>
    </w:p>
    <w:p w14:paraId="132B8CE2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3) запрашивать у руководителя организации информацию по вопросам, относящимся к компетенции Комиссии;</w:t>
      </w:r>
    </w:p>
    <w:p w14:paraId="08C8833C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4) в случае предполагаемого отсутствия на заседании Комиссии доводить до сведения Комиссии свое мнение по рассматриваемым вопросам в письменной форме, которое оглашается на заседании и приобщается к протоколу;</w:t>
      </w:r>
    </w:p>
    <w:p w14:paraId="0F5F5311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5) выражать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</w:t>
      </w:r>
    </w:p>
    <w:p w14:paraId="5702647A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6) вносить предложения по совершенствованию организации работы Комиссии.</w:t>
      </w:r>
    </w:p>
    <w:p w14:paraId="11D58A18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24. Члены Комиссии обязаны:</w:t>
      </w:r>
    </w:p>
    <w:p w14:paraId="481F722A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1) участвовать в заседаниях Комиссии;</w:t>
      </w:r>
    </w:p>
    <w:p w14:paraId="796B9EFA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2) выполнять функции, возложенные на них в соответствии с настоящим Положением;</w:t>
      </w:r>
    </w:p>
    <w:p w14:paraId="30BEE857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3) соблюдать требования законодательства при реализации своих функций;</w:t>
      </w:r>
    </w:p>
    <w:p w14:paraId="26E40D7A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4)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Комиссии.</w:t>
      </w:r>
    </w:p>
    <w:p w14:paraId="15E5B9D2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25. Члены Комиссии не вправе разглашать сведения и соответствующую информацию, полученную ими в ходе участия в работе Комиссии, третьим лицам.</w:t>
      </w:r>
    </w:p>
    <w:p w14:paraId="29165F1E" w14:textId="77777777" w:rsidR="00645DD1" w:rsidRDefault="00645DD1" w:rsidP="00645DD1">
      <w:pPr>
        <w:spacing w:after="0"/>
        <w:ind w:left="36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4BD3B8" w14:textId="77777777" w:rsidR="000E42CE" w:rsidRPr="00645DD1" w:rsidRDefault="000E42CE" w:rsidP="00645DD1">
      <w:pPr>
        <w:spacing w:after="0"/>
        <w:ind w:left="36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DD1">
        <w:rPr>
          <w:rFonts w:ascii="Times New Roman" w:hAnsi="Times New Roman" w:cs="Times New Roman"/>
          <w:b/>
          <w:sz w:val="24"/>
          <w:szCs w:val="24"/>
        </w:rPr>
        <w:lastRenderedPageBreak/>
        <w:t>III. Функции, полномочия и принципы деятельности Комиссии</w:t>
      </w:r>
    </w:p>
    <w:p w14:paraId="2A06212C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26. При поступлении заявления от любого участника образовательных отношений Комиссия осуществляет следующие функции:</w:t>
      </w:r>
    </w:p>
    <w:p w14:paraId="48335AF8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1) рассмотрение жалоб на нарушение участником образовательных отношений:</w:t>
      </w:r>
    </w:p>
    <w:p w14:paraId="7535A898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a) правил внутреннего распорядка обучающихся и иных локальных нормативных актов по вопросам организации и осуществления образовательной деятельности, устанавливающих требования к обучающимся;</w:t>
      </w:r>
    </w:p>
    <w:p w14:paraId="2691BA85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б) образовательных программ организации, в том числе рабочих программ учебных предметов, курсов;</w:t>
      </w:r>
    </w:p>
    <w:p w14:paraId="3FAD37FD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b) иных локальных нормативных актов по вопросам реализации права на образование, в том числе установления форм, периодичности и порядка проведения текущего контроля успеваемости и промежуточной аттестации обучающихся;</w:t>
      </w:r>
    </w:p>
    <w:p w14:paraId="7349BD2C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2) установление наличия или отсутствия конфликта интересов педагогического работника &lt;*&gt;;</w:t>
      </w:r>
    </w:p>
    <w:p w14:paraId="6EEB4023" w14:textId="22570D63" w:rsidR="000E42C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 xml:space="preserve">&lt;*&gt; В соответствии с пунктом 33 части первой статьи 2 Федерального закона № 273 конфликт интересов педагогического работника - это ситуация, при которой у педагогического работника при осуществлении им профессиональной деятельности возникает личная заинтересованность в </w:t>
      </w:r>
      <w:r w:rsidR="00F24356">
        <w:rPr>
          <w:rFonts w:ascii="Times New Roman" w:hAnsi="Times New Roman" w:cs="Times New Roman"/>
          <w:sz w:val="24"/>
          <w:szCs w:val="24"/>
        </w:rPr>
        <w:t>п</w:t>
      </w:r>
      <w:r w:rsidRPr="00C11ABE">
        <w:rPr>
          <w:rFonts w:ascii="Times New Roman" w:hAnsi="Times New Roman" w:cs="Times New Roman"/>
          <w:sz w:val="24"/>
          <w:szCs w:val="24"/>
        </w:rPr>
        <w:t>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14:paraId="520861FE" w14:textId="77777777" w:rsidR="00645DD1" w:rsidRPr="00C11ABE" w:rsidRDefault="00645DD1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6A4410A" w14:textId="77777777" w:rsidR="000E42C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3) справедливое и объективное расследование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и норм профессиональной этики педагогическими работниками;</w:t>
      </w:r>
    </w:p>
    <w:p w14:paraId="065FE877" w14:textId="77777777" w:rsidR="00C11ABE" w:rsidRPr="00C11ABE" w:rsidRDefault="000E42C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4) рассмотрение обжалования решений о применении к обучающимся</w:t>
      </w:r>
      <w:r w:rsidR="00C11ABE" w:rsidRPr="00C11ABE">
        <w:rPr>
          <w:rFonts w:ascii="Times New Roman" w:hAnsi="Times New Roman" w:cs="Times New Roman"/>
          <w:sz w:val="24"/>
          <w:szCs w:val="24"/>
        </w:rPr>
        <w:t xml:space="preserve"> мер дисциплинарного взыскания.</w:t>
      </w:r>
    </w:p>
    <w:p w14:paraId="2865C9D1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27.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-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</w:t>
      </w:r>
    </w:p>
    <w:p w14:paraId="63FC0D52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28. По итогам рассмотрения заявлений участников образовательных отношений Комиссия имеет следующие полномочия:</w:t>
      </w:r>
    </w:p>
    <w:p w14:paraId="5797FE0C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1)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 также принятие мер по урегулированию ситуации;</w:t>
      </w:r>
    </w:p>
    <w:p w14:paraId="7CF9E47A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2) принятие решения в целях урегулирования конфликта интересов педагогического работника при его наличии;</w:t>
      </w:r>
    </w:p>
    <w:p w14:paraId="19BF1F86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 xml:space="preserve">3) установление наличия или отсутствия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и норм профессиональной этики педагогическими работниками, принятие при наличии указанного нарушения (посягательства) мер по </w:t>
      </w:r>
      <w:r w:rsidRPr="00C11ABE">
        <w:rPr>
          <w:rFonts w:ascii="Times New Roman" w:hAnsi="Times New Roman" w:cs="Times New Roman"/>
          <w:sz w:val="24"/>
          <w:szCs w:val="24"/>
        </w:rPr>
        <w:lastRenderedPageBreak/>
        <w:t>урегулированию ситуации, в том числе решения о целесообразности или нецелесообразности применения дисциплинарного взыскания;</w:t>
      </w:r>
    </w:p>
    <w:p w14:paraId="54290D41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4) отмена или оставление в силе решения о применении к обучающ</w:t>
      </w:r>
      <w:r>
        <w:rPr>
          <w:rFonts w:ascii="Times New Roman" w:hAnsi="Times New Roman" w:cs="Times New Roman"/>
          <w:sz w:val="24"/>
          <w:szCs w:val="24"/>
        </w:rPr>
        <w:t>имся дисциплинарного взыскания;</w:t>
      </w:r>
    </w:p>
    <w:p w14:paraId="45EE4B95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5) вынесение рекомендаций различным участникам образовательных отношений в целях урегулирования или профилактики повторного возникновения ситуации, ставшей предметом спора, в том числе о необходимости организации индивидуальной профилактической работы c обучающимися, их родителями (законными представителями) и (или) обращения в органы и учреждения системы профилактики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1ABE">
        <w:rPr>
          <w:rFonts w:ascii="Times New Roman" w:hAnsi="Times New Roman" w:cs="Times New Roman"/>
          <w:sz w:val="24"/>
          <w:szCs w:val="24"/>
        </w:rPr>
        <w:t>безнадзорности и правонарушений.</w:t>
      </w:r>
    </w:p>
    <w:p w14:paraId="61D66C38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29. Принципы деятельности Комиссии:</w:t>
      </w:r>
    </w:p>
    <w:p w14:paraId="7A02790E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1) Принцип гуманизма - человек является наивысшей ценностью, подразумевает уважение интересов всех участников спорной ситуации.</w:t>
      </w:r>
    </w:p>
    <w:p w14:paraId="4BEB10B0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2) Принцип объективности - предполагает понимание определенной субъективности той информации, с которой приходится работать членам Комиссии, умение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пристрастий, симпатий при содействии в разрешении споров, минимизировать влияние личных и групповых интересов, установок, др. субъективных факторов на процесс и результаты исследования конфликтов.</w:t>
      </w:r>
    </w:p>
    <w:p w14:paraId="13EBFA7F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3) Принцип компетентности - предполагает наличие определенных умений и навыков решения конфликтных и спорных ситуаций,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</w:t>
      </w:r>
      <w:r w:rsidR="00CF63F5">
        <w:rPr>
          <w:rFonts w:ascii="Times New Roman" w:hAnsi="Times New Roman" w:cs="Times New Roman"/>
          <w:sz w:val="24"/>
          <w:szCs w:val="24"/>
        </w:rPr>
        <w:t>ативных конфликтов в социально-</w:t>
      </w:r>
      <w:r w:rsidRPr="00C11ABE">
        <w:rPr>
          <w:rFonts w:ascii="Times New Roman" w:hAnsi="Times New Roman" w:cs="Times New Roman"/>
          <w:sz w:val="24"/>
          <w:szCs w:val="24"/>
        </w:rPr>
        <w:t>позитивное русло</w:t>
      </w:r>
      <w:r w:rsidR="00CF63F5">
        <w:rPr>
          <w:rFonts w:ascii="Times New Roman" w:hAnsi="Times New Roman" w:cs="Times New Roman"/>
          <w:sz w:val="24"/>
          <w:szCs w:val="24"/>
        </w:rPr>
        <w:t>.</w:t>
      </w:r>
      <w:r w:rsidRPr="00C11ABE">
        <w:rPr>
          <w:rFonts w:ascii="Times New Roman" w:hAnsi="Times New Roman" w:cs="Times New Roman"/>
          <w:sz w:val="24"/>
          <w:szCs w:val="24"/>
        </w:rPr>
        <w:t xml:space="preserve">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ситуации.</w:t>
      </w:r>
    </w:p>
    <w:p w14:paraId="5EF58359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4) Принцип справедливости - предлагаемые Комиссией меры при разрешении спорных и конфликтных ситуаций должны быть справедливыми, то есть соответствовать характеру и степени общественной опасности выявленного негативного факта, обстоятельствам его совершения и личности виновного.</w:t>
      </w:r>
    </w:p>
    <w:p w14:paraId="0BBCC36E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30. Комиссия имеет право:</w:t>
      </w:r>
    </w:p>
    <w:p w14:paraId="63A1FB1F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1) запрашивать у участников образовательных отношений необходимые для ее деятельности документы, материалы и информацию; 2) устанавливать сроки представления запрашиваемых документов, материалов и информации;</w:t>
      </w:r>
    </w:p>
    <w:p w14:paraId="582BBBE3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3) проводить необходимые консультации по рассматриваемым спорам с участниками образовательных отношений;</w:t>
      </w:r>
    </w:p>
    <w:p w14:paraId="20D3D553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4) приглашать участников образовательных отношений для дачи разъяснений.</w:t>
      </w:r>
    </w:p>
    <w:p w14:paraId="79AB8D2B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31. Комиссия обязана:</w:t>
      </w:r>
    </w:p>
    <w:p w14:paraId="4553976B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1) объективно, полно и всесторонне рассматривать обращение участника образовательных отношений;</w:t>
      </w:r>
    </w:p>
    <w:p w14:paraId="32E4B3D2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2) обеспечивать соблюдение прав и свобод участников образовательных отношений;</w:t>
      </w:r>
    </w:p>
    <w:p w14:paraId="0AD351DD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3) стремиться к урегулированию разногласий между участниками образовательных отношений;</w:t>
      </w:r>
    </w:p>
    <w:p w14:paraId="67F84534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4) в случае наличия уважительной причины пропуска заседания заявителем или тем лицом, действия которого подлежат обжалованию, по их просьбе переносить заседание на другой срок;</w:t>
      </w:r>
    </w:p>
    <w:p w14:paraId="3A83C564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lastRenderedPageBreak/>
        <w:t>5) рассматривать обращение в сроки, предусмотренные пунктом 37 настоящего Положения;</w:t>
      </w:r>
    </w:p>
    <w:p w14:paraId="6C385D93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6) принимать решение в соответствии с законодательством об образовании, локальными нормативными актами организации, осуществляющей образовательную деятельность;</w:t>
      </w:r>
    </w:p>
    <w:p w14:paraId="496ABED9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7) способствовать развитию бесконфликтного взаимодействия в школе;</w:t>
      </w:r>
    </w:p>
    <w:p w14:paraId="1F285AC8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8) содействовать социальной реабилитации участников конфликтных и противоправных ситуаций с использованием восстановительных технологий, профилактике конфликтных ситуаций в школе в сфере образовательных отношений.</w:t>
      </w:r>
    </w:p>
    <w:p w14:paraId="6A2F7D3A" w14:textId="77777777" w:rsidR="00CF63F5" w:rsidRDefault="00CF63F5" w:rsidP="00CF63F5">
      <w:pPr>
        <w:spacing w:after="0"/>
        <w:ind w:left="36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E3FA5B" w14:textId="77777777" w:rsidR="00C11ABE" w:rsidRPr="00CF63F5" w:rsidRDefault="00C11ABE" w:rsidP="00CF63F5">
      <w:pPr>
        <w:spacing w:after="0"/>
        <w:ind w:left="36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3F5">
        <w:rPr>
          <w:rFonts w:ascii="Times New Roman" w:hAnsi="Times New Roman" w:cs="Times New Roman"/>
          <w:b/>
          <w:sz w:val="24"/>
          <w:szCs w:val="24"/>
        </w:rPr>
        <w:t>IV. Регламент работы Комиссии</w:t>
      </w:r>
    </w:p>
    <w:p w14:paraId="57083831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32. Комиссия самостоятельно определяет порядок организации своей</w:t>
      </w:r>
      <w:r w:rsidR="00CF63F5">
        <w:rPr>
          <w:rFonts w:ascii="Times New Roman" w:hAnsi="Times New Roman" w:cs="Times New Roman"/>
          <w:sz w:val="24"/>
          <w:szCs w:val="24"/>
        </w:rPr>
        <w:t xml:space="preserve"> </w:t>
      </w:r>
      <w:r w:rsidRPr="00C11ABE">
        <w:rPr>
          <w:rFonts w:ascii="Times New Roman" w:hAnsi="Times New Roman" w:cs="Times New Roman"/>
          <w:sz w:val="24"/>
          <w:szCs w:val="24"/>
        </w:rPr>
        <w:t>работы. Основной формой деятельности Комиссии являются заседания, которые проводятся по мере необходимости.</w:t>
      </w:r>
    </w:p>
    <w:p w14:paraId="7160A669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33. Заседания Комиссии проводятся на основании письменного заявления участника образовательных отношений, поступившего непосредственно в Комиссию или в адрес руководителя организации, с указанием признаков нарушений прав на образование и лица, допустившего указанные нарушения.</w:t>
      </w:r>
    </w:p>
    <w:p w14:paraId="23DCF897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34. В заявлении указываются:</w:t>
      </w:r>
    </w:p>
    <w:p w14:paraId="6F3988CD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1) фамилия, имя, отчество (при наличии) заявителя, а также несовершеннолетнего обучающегося, если заявителем является его родитель (законный представитель);</w:t>
      </w:r>
    </w:p>
    <w:p w14:paraId="0D421969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2) оспариваемые действия или бездействие участника образовательных отношений, а в случае обжалования решения о применении к обучающемуся дисциплинарного взыскания - оспариваемые действия или бездействие совета обучающихся и (или) совета родителей;</w:t>
      </w:r>
    </w:p>
    <w:p w14:paraId="3BD58B37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3) фамилия, имя, отчество (при наличии) участника образовательных отношений, действия или бездействие которого оспаривается, а в случае обжалования решения о применении к обучающемуся дисциплинарного взыскания - указание на приказ руководителя организации, который обжалуется;</w:t>
      </w:r>
    </w:p>
    <w:p w14:paraId="0A4A8E0E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4) основания, по которым заявитель считает, что реализация его прав на образование нарушена;</w:t>
      </w:r>
    </w:p>
    <w:p w14:paraId="69387717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5) требования заявителя.</w:t>
      </w:r>
    </w:p>
    <w:p w14:paraId="363D9C8D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35. В случае необходимости в подтверждение своих доводов заявитель прилагает к заявлению соответствующие документы и материалы либо их копии.</w:t>
      </w:r>
    </w:p>
    <w:p w14:paraId="74AB95FA" w14:textId="77777777" w:rsidR="000E42C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36. Заявление, поступившее в Комиссию, подлежит обязательной регистрации с письменным уведомлением заявителя о сроке и месте проведения заседания для рассмотрения указанного заявления, либо отказе в его рассмотрении в соответствии с пунктом 38 настоящего Положения.</w:t>
      </w:r>
    </w:p>
    <w:p w14:paraId="75A57FF8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37. При наличии в заявлении информации, предусмотренной подпунктами 1 - 5 пункта 34 настоящего Положения, Комиссия обязана провести заседание в течение 10 дней со дня подачи заявления, а в случае подачи заявления в каникулярное время - в течение 10 дней со дня завершения каникул.</w:t>
      </w:r>
    </w:p>
    <w:p w14:paraId="692B3983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38. При отсутствии в заявлении информации, предусмотренной подпунктами 1 - 5 пункта 34 настоящего Положения, заседание Комиссии по его рассмотрению не проводится.</w:t>
      </w:r>
    </w:p>
    <w:p w14:paraId="3A4A5080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39. Участник образовательных отношений имеет право лично присутствовать при рассмотрении его заявления на заседании Комиссии. Лица, чьи действия обжалуются в заявлении, также вправе присутствовать на заседании Комиссии и давать пояснения.</w:t>
      </w:r>
    </w:p>
    <w:p w14:paraId="4FFF0648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lastRenderedPageBreak/>
        <w:t>B случае неявки заявителя на заседание Комиссии заявление рассматривается в его отсутствие.</w:t>
      </w:r>
    </w:p>
    <w:p w14:paraId="05A0D273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40.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организации, иных участников образовательных отношений и (или) иных заинтересованных лиц. Неявка данных лиц на заседание Комиссии либо немотивированный отказ от показаний не являются препятствием для рассмотрения заявления по существу.</w:t>
      </w:r>
    </w:p>
    <w:p w14:paraId="05B63489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41. По запросу Комиссии руководитель организации в установленный Комиссией срок представляет необходимые документы.</w:t>
      </w:r>
    </w:p>
    <w:p w14:paraId="3A0A2C6F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42. Заседание Комиссии считается правомочным, если на нем присутствует не менее 2/3 (двух третей) членов Комиссии.</w:t>
      </w:r>
    </w:p>
    <w:p w14:paraId="33576ECC" w14:textId="77777777" w:rsid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43. Материально-техническое обеспечение деятельности Комиссии осуществляется в соответствии с локальным нормативным актом организации, осуществляющей образовательную деятельность, о комиссии по урегулированию споров между участниками образовательных отношений.</w:t>
      </w:r>
    </w:p>
    <w:p w14:paraId="3C426519" w14:textId="77777777" w:rsidR="00CF63F5" w:rsidRPr="00C11ABE" w:rsidRDefault="00CF63F5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A2D3384" w14:textId="77777777" w:rsidR="00C11ABE" w:rsidRDefault="00C11ABE" w:rsidP="00CF63F5">
      <w:pPr>
        <w:spacing w:after="0"/>
        <w:ind w:left="36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3F5">
        <w:rPr>
          <w:rFonts w:ascii="Times New Roman" w:hAnsi="Times New Roman" w:cs="Times New Roman"/>
          <w:b/>
          <w:sz w:val="24"/>
          <w:szCs w:val="24"/>
        </w:rPr>
        <w:t>V Организация деятельности Комиссии</w:t>
      </w:r>
    </w:p>
    <w:p w14:paraId="131E3B14" w14:textId="77777777" w:rsidR="00CF63F5" w:rsidRPr="00CF63F5" w:rsidRDefault="00CF63F5" w:rsidP="00CF63F5">
      <w:pPr>
        <w:spacing w:after="0"/>
        <w:ind w:left="36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CD25DE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44. Председатель Комиссии является председательствующим, открывает</w:t>
      </w:r>
      <w:r w:rsidR="00CF63F5">
        <w:rPr>
          <w:rFonts w:ascii="Times New Roman" w:hAnsi="Times New Roman" w:cs="Times New Roman"/>
          <w:sz w:val="24"/>
          <w:szCs w:val="24"/>
        </w:rPr>
        <w:t xml:space="preserve"> </w:t>
      </w:r>
      <w:r w:rsidRPr="00C11ABE">
        <w:rPr>
          <w:rFonts w:ascii="Times New Roman" w:hAnsi="Times New Roman" w:cs="Times New Roman"/>
          <w:sz w:val="24"/>
          <w:szCs w:val="24"/>
        </w:rPr>
        <w:t>заседание, оглашает состав комиссии и существо рассматриваемого заявления.</w:t>
      </w:r>
    </w:p>
    <w:p w14:paraId="1E326096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45.Председательствующий разъясняет заявителю, другим участникам образовательных отношений, третьим лицам, участвующим в деле, их права и обязанности согласно законодательству Российской Федерации.</w:t>
      </w:r>
    </w:p>
    <w:p w14:paraId="0DB0110B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46. После разъяснения существа заявления выслушиваются мнения заявителя и лиц, чьи действия обжалуются в заявлении.</w:t>
      </w:r>
    </w:p>
    <w:p w14:paraId="368A8F77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47. После выступлений участников образовательных отношений им могут задаваться уточняющие вопросы председателем Комиссии и се членами, а также сторонами спора друг другу.</w:t>
      </w:r>
    </w:p>
    <w:p w14:paraId="7CAE921B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48. Ход заседания фиксируется Секретарем Комиссии в протоколе заседания.</w:t>
      </w:r>
    </w:p>
    <w:p w14:paraId="502819C2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49. По результатам рассмотрения заявления и исследования всех представленных доказательств, комиссия в результате открытого голосования принимает решение.</w:t>
      </w:r>
    </w:p>
    <w:p w14:paraId="2D70FC5F" w14:textId="77777777" w:rsidR="00CF63F5" w:rsidRDefault="00CF63F5" w:rsidP="00CF63F5">
      <w:pPr>
        <w:spacing w:after="0"/>
        <w:ind w:left="36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8E9AA2" w14:textId="77777777" w:rsidR="00C11ABE" w:rsidRDefault="00C11ABE" w:rsidP="00CF63F5">
      <w:pPr>
        <w:spacing w:after="0"/>
        <w:ind w:left="36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3F5">
        <w:rPr>
          <w:rFonts w:ascii="Times New Roman" w:hAnsi="Times New Roman" w:cs="Times New Roman"/>
          <w:b/>
          <w:sz w:val="24"/>
          <w:szCs w:val="24"/>
        </w:rPr>
        <w:t>VI. Порядок принятия и оформления решений Комиссии</w:t>
      </w:r>
    </w:p>
    <w:p w14:paraId="13CF15B1" w14:textId="77777777" w:rsidR="00CF63F5" w:rsidRPr="00CF63F5" w:rsidRDefault="00CF63F5" w:rsidP="00CF63F5">
      <w:pPr>
        <w:spacing w:after="0"/>
        <w:ind w:left="36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7FDCCE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50. По результатам рассмотрения заявления участника образовательных отношений Комиссия принимает решение в целях урегулирования разногласий.</w:t>
      </w:r>
    </w:p>
    <w:p w14:paraId="66467279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51. 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 обучающихся, родителей (законных представителей) несовершеннолетних обучающихся и (или) работников организации.</w:t>
      </w:r>
    </w:p>
    <w:p w14:paraId="37A2692B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B случае необходимости решение Комиссии может содержать рекомендации о необходимости организации и проведении индивидуальной профилактической работы с обучающимися в соответствии с положением об учете отдельных категорий несовершеннолетних в образовательной организации, а также с родителями или иными законными представителями</w:t>
      </w:r>
      <w:r w:rsidR="00CF63F5">
        <w:rPr>
          <w:rFonts w:ascii="Times New Roman" w:hAnsi="Times New Roman" w:cs="Times New Roman"/>
          <w:sz w:val="24"/>
          <w:szCs w:val="24"/>
        </w:rPr>
        <w:t xml:space="preserve"> </w:t>
      </w:r>
      <w:r w:rsidRPr="00C11ABE">
        <w:rPr>
          <w:rFonts w:ascii="Times New Roman" w:hAnsi="Times New Roman" w:cs="Times New Roman"/>
          <w:sz w:val="24"/>
          <w:szCs w:val="24"/>
        </w:rPr>
        <w:t xml:space="preserve">несовершеннолетних в соответствии с законодательством </w:t>
      </w:r>
      <w:r w:rsidRPr="00C11ABE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 (в том числе органами и учреждениями системы профилактики безнадзорности и правонарушений).</w:t>
      </w:r>
    </w:p>
    <w:p w14:paraId="6CA96EF6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52. Решение Комиссии принимается открытым голосованием большинством голосов от общего числа членов Комиссии, принявших участие в заседании. В случае равенства голосов решение принимается в пользу участника образовательных отношений, действия или бездействие которого оспаривается, а в случае обжалования решения о применении к обучающемуся дисциплинарного взыскания - в пользу обучающегося.</w:t>
      </w:r>
    </w:p>
    <w:p w14:paraId="3B12B320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53. Решения Комиссии оформляются протоколами заседаний, которые подписываются всеми присутствующими членами Комиссии.</w:t>
      </w:r>
    </w:p>
    <w:p w14:paraId="576EB1DC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54. Решения Комиссии в виде выписки из протокола заседания в течение 5 (пяти) рабочих дней со дня его проведения предоставляются заявителю и лицу, на которого Комиссией возложены обязанности по устранению выявленных нарушений (в случае установления факта нарушения права на образование), руководителю организации, а также при наличии запроса совету обучающихся, совету родителей и (или) профсоюзному комитету организации.</w:t>
      </w:r>
    </w:p>
    <w:p w14:paraId="4CAA1997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55. Решение Комиссии является обязательным для всех участников образовательных отношений в организации и подлежит исполнению в срок, предусмотренный указанным решением.</w:t>
      </w:r>
    </w:p>
    <w:p w14:paraId="34A49970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56. В случае если педагогический работник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региональной комиссии по урегулированию споров между участниками образовательных отношений и (или) в судебном порядке.</w:t>
      </w:r>
    </w:p>
    <w:p w14:paraId="299F2086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57. В случае если другие участники образовательных отношений не согласны с решением Комиссии по своему обращению, то они могут воспользоваться правом на защиту и восстановление своих нарушенных прав и законных интересов в судебном порядке, а также в правоохранительные органы при необходимости.</w:t>
      </w:r>
    </w:p>
    <w:p w14:paraId="58AF8F6B" w14:textId="77777777" w:rsidR="00C11ABE" w:rsidRPr="00C11ABE" w:rsidRDefault="00C11ABE" w:rsidP="00C11ABE">
      <w:pPr>
        <w:spacing w:after="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1ABE">
        <w:rPr>
          <w:rFonts w:ascii="Times New Roman" w:hAnsi="Times New Roman" w:cs="Times New Roman"/>
          <w:sz w:val="24"/>
          <w:szCs w:val="24"/>
        </w:rPr>
        <w:t>58. Срок хранения документов и материалов Комиссии составляет 3 (три) года.</w:t>
      </w:r>
    </w:p>
    <w:sectPr w:rsidR="00C11ABE" w:rsidRPr="00C11ABE" w:rsidSect="00C11ABE">
      <w:pgSz w:w="11906" w:h="16838"/>
      <w:pgMar w:top="851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67A5E"/>
    <w:multiLevelType w:val="hybridMultilevel"/>
    <w:tmpl w:val="DC92762C"/>
    <w:lvl w:ilvl="0" w:tplc="7CD80C14">
      <w:start w:val="1"/>
      <w:numFmt w:val="decimal"/>
      <w:lvlText w:val="%1."/>
      <w:lvlJc w:val="left"/>
      <w:pPr>
        <w:ind w:left="720" w:hanging="360"/>
      </w:pPr>
      <w:rPr>
        <w:rFonts w:hint="default"/>
        <w:color w:val="052B3C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E40C5"/>
    <w:multiLevelType w:val="hybridMultilevel"/>
    <w:tmpl w:val="BF606092"/>
    <w:lvl w:ilvl="0" w:tplc="CBFE4F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A757BA"/>
    <w:multiLevelType w:val="hybridMultilevel"/>
    <w:tmpl w:val="88FEFD0A"/>
    <w:lvl w:ilvl="0" w:tplc="CB2CDB3E">
      <w:start w:val="1"/>
      <w:numFmt w:val="decimal"/>
      <w:lvlText w:val="%1."/>
      <w:lvlJc w:val="left"/>
      <w:pPr>
        <w:ind w:left="720" w:hanging="360"/>
      </w:pPr>
      <w:rPr>
        <w:rFonts w:hint="default"/>
        <w:color w:val="052B3C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2CE"/>
    <w:rsid w:val="000D2C25"/>
    <w:rsid w:val="000E42CE"/>
    <w:rsid w:val="002010A3"/>
    <w:rsid w:val="00330F0C"/>
    <w:rsid w:val="00384689"/>
    <w:rsid w:val="00645DD1"/>
    <w:rsid w:val="007844B6"/>
    <w:rsid w:val="007C2FC7"/>
    <w:rsid w:val="00C11ABE"/>
    <w:rsid w:val="00CF63F5"/>
    <w:rsid w:val="00E96B44"/>
    <w:rsid w:val="00F24356"/>
    <w:rsid w:val="00FB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5AEA2"/>
  <w15:docId w15:val="{8DCF752E-BC2D-414C-B146-258F2FB49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2CE"/>
    <w:pPr>
      <w:ind w:left="720"/>
      <w:contextualSpacing/>
    </w:pPr>
  </w:style>
  <w:style w:type="character" w:customStyle="1" w:styleId="1">
    <w:name w:val="Заголовок №1_"/>
    <w:link w:val="10"/>
    <w:locked/>
    <w:rsid w:val="000D2C2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0D2C25"/>
    <w:pPr>
      <w:widowControl w:val="0"/>
      <w:shd w:val="clear" w:color="auto" w:fill="FFFFFF"/>
      <w:spacing w:after="0" w:line="274" w:lineRule="exact"/>
      <w:outlineLvl w:val="0"/>
    </w:pPr>
    <w:rPr>
      <w:rFonts w:ascii="Times New Roman" w:hAnsi="Times New Roman" w:cs="Times New Roman"/>
      <w:b/>
      <w:bCs/>
    </w:rPr>
  </w:style>
  <w:style w:type="character" w:customStyle="1" w:styleId="2">
    <w:name w:val="Основной текст (2)_"/>
    <w:link w:val="20"/>
    <w:locked/>
    <w:rsid w:val="000D2C25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D2C25"/>
    <w:pPr>
      <w:widowControl w:val="0"/>
      <w:shd w:val="clear" w:color="auto" w:fill="FFFFFF"/>
      <w:spacing w:after="0" w:line="274" w:lineRule="exact"/>
    </w:pPr>
    <w:rPr>
      <w:rFonts w:ascii="Times New Roman" w:hAnsi="Times New Roman" w:cs="Times New Roman"/>
    </w:rPr>
  </w:style>
  <w:style w:type="character" w:customStyle="1" w:styleId="1Exact">
    <w:name w:val="Заголовок №1 Exact"/>
    <w:rsid w:val="000D2C2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Exact">
    <w:name w:val="Основной текст (2) Exact"/>
    <w:rsid w:val="000D2C2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3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2857</Words>
  <Characters>16291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Исламия</cp:lastModifiedBy>
  <cp:revision>12</cp:revision>
  <cp:lastPrinted>2026-01-26T07:08:00Z</cp:lastPrinted>
  <dcterms:created xsi:type="dcterms:W3CDTF">2026-01-22T06:11:00Z</dcterms:created>
  <dcterms:modified xsi:type="dcterms:W3CDTF">2026-01-26T07:24:00Z</dcterms:modified>
</cp:coreProperties>
</file>